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55" w:rsidRPr="00AA5155" w:rsidRDefault="00AA5155" w:rsidP="001D26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DVT.7</w:t>
      </w:r>
    </w:p>
    <w:p w:rsidR="00AA5155" w:rsidRDefault="00AA5155" w:rsidP="001D26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26EC" w:rsidRPr="00EC3C2C" w:rsidRDefault="001D26EC" w:rsidP="001D26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3C2C">
        <w:rPr>
          <w:rFonts w:asciiTheme="majorBidi" w:hAnsiTheme="majorBidi" w:cstheme="majorBidi"/>
          <w:b/>
          <w:bCs/>
          <w:sz w:val="32"/>
          <w:szCs w:val="32"/>
          <w:cs/>
        </w:rPr>
        <w:t>แบบสำรวจความพร้อมของสถานศึกษา</w:t>
      </w:r>
    </w:p>
    <w:p w:rsidR="001D26EC" w:rsidRPr="00EC3C2C" w:rsidRDefault="001D26EC" w:rsidP="001D26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3C2C">
        <w:rPr>
          <w:rFonts w:asciiTheme="majorBidi" w:hAnsiTheme="majorBidi" w:cstheme="majorBidi"/>
          <w:b/>
          <w:bCs/>
          <w:sz w:val="32"/>
          <w:szCs w:val="32"/>
          <w:cs/>
        </w:rPr>
        <w:t>ในการจัดการเรียนการสอนอาชีวศึกษาระบบทวิภาคี</w:t>
      </w:r>
    </w:p>
    <w:p w:rsidR="001D26EC" w:rsidRPr="00EC3C2C" w:rsidRDefault="001D26EC" w:rsidP="001D26E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EC3C2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ชื่อสถานศึกษา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วิทยาลัยเทคโนโลยีชนะพลขันธ์ นครราชสีมา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เลขที่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77/1  หมู่ 4  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ถนน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มิตรภาพ  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ตำบล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บ้านใหม่ 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อำเภอ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เมือง 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จังหวัด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นครราชสีมา  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รหัสไปรษณีย์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30000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โทรศัพท์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044-465168-9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โทรสาร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044-465168-9   </w:t>
      </w:r>
      <w:r w:rsidRPr="00EC3C2C">
        <w:rPr>
          <w:rFonts w:asciiTheme="majorBidi" w:eastAsia="AngsanaNew" w:hAnsiTheme="majorBidi" w:cstheme="majorBidi"/>
          <w:sz w:val="32"/>
          <w:szCs w:val="32"/>
        </w:rPr>
        <w:t>E-</w:t>
      </w:r>
      <w:r>
        <w:rPr>
          <w:rFonts w:asciiTheme="majorBidi" w:eastAsia="AngsanaNew" w:hAnsiTheme="majorBidi" w:cstheme="majorBidi"/>
          <w:sz w:val="32"/>
          <w:szCs w:val="32"/>
        </w:rPr>
        <w:t>m</w:t>
      </w:r>
      <w:r w:rsidRPr="00EC3C2C">
        <w:rPr>
          <w:rFonts w:asciiTheme="majorBidi" w:eastAsia="AngsanaNew" w:hAnsiTheme="majorBidi" w:cstheme="majorBidi"/>
          <w:sz w:val="32"/>
          <w:szCs w:val="32"/>
        </w:rPr>
        <w:t>ail</w:t>
      </w:r>
      <w:r>
        <w:rPr>
          <w:rFonts w:asciiTheme="majorBidi" w:eastAsia="AngsanaNew" w:hAnsiTheme="majorBidi" w:cstheme="majorBidi"/>
          <w:sz w:val="32"/>
          <w:szCs w:val="32"/>
        </w:rPr>
        <w:t xml:space="preserve"> ctechkorat@gmail.com</w:t>
      </w:r>
    </w:p>
    <w:p w:rsidR="001D26EC" w:rsidRPr="00EC3C2C" w:rsidRDefault="001D26EC" w:rsidP="001D26EC">
      <w:pPr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EC3C2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ประเภทของสถานศึกษา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สอนระดับ ปวช. ปวส. ประเภทวิชาบริหารธุรกิจ และประเภทวิชาช่างอุตสาหกรรม</w:t>
      </w:r>
    </w:p>
    <w:p w:rsidR="001D26EC" w:rsidRPr="00EC3C2C" w:rsidRDefault="001D26EC" w:rsidP="001D26EC">
      <w:pPr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3C2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รูปแบบการจัด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 กรุณาใส่เครื่องหมาย</w:t>
      </w:r>
      <w:r w:rsidRPr="00EC3C2C">
        <w:rPr>
          <w:rFonts w:asciiTheme="majorBidi" w:eastAsia="AngsanaNew" w:hAnsiTheme="majorBidi" w:cstheme="majorBidi"/>
          <w:sz w:val="32"/>
          <w:szCs w:val="32"/>
        </w:rPr>
        <w:sym w:font="Wingdings 2" w:char="F050"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ในช่องที่ตรงกับความต้องการของสถานศึกษา </w:t>
      </w:r>
    </w:p>
    <w:p w:rsidR="001D26EC" w:rsidRPr="00EC3C2C" w:rsidRDefault="001D26EC" w:rsidP="001D26EC">
      <w:pPr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EC3C2C">
        <w:rPr>
          <w:rFonts w:asciiTheme="majorBidi" w:eastAsia="AngsanaNew" w:hAnsiTheme="majorBidi" w:cstheme="majorBidi"/>
          <w:sz w:val="32"/>
          <w:szCs w:val="32"/>
          <w:cs/>
        </w:rPr>
        <w:t>(สามารถเลือกได้มากกว่า ๑ รูปแบบ)</w:t>
      </w:r>
    </w:p>
    <w:p w:rsidR="001D26EC" w:rsidRPr="00EC3C2C" w:rsidRDefault="001D26EC" w:rsidP="001D26E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 w:rsidRPr="00EC3C2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รูปแบบที่ ๑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จัด</w:t>
      </w:r>
      <w:r w:rsidRPr="00EC3C2C">
        <w:rPr>
          <w:rFonts w:asciiTheme="majorBidi" w:hAnsiTheme="majorBidi" w:cstheme="majorBidi"/>
          <w:sz w:val="32"/>
          <w:szCs w:val="32"/>
          <w:cs/>
        </w:rPr>
        <w:t>อาชีวศึกษาระบบทวิภาคีเต็มรูปแบบในพื้นที่</w:t>
      </w:r>
    </w:p>
    <w:p w:rsidR="001D26EC" w:rsidRPr="00EC3C2C" w:rsidRDefault="001D26EC" w:rsidP="001D26EC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 w:rsidRPr="00EC3C2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รูปแบบที่ ๒</w:t>
      </w:r>
      <w:r w:rsidRPr="00EC3C2C">
        <w:rPr>
          <w:rFonts w:asciiTheme="majorBidi" w:hAnsiTheme="majorBidi" w:cstheme="majorBidi"/>
          <w:sz w:val="32"/>
          <w:szCs w:val="32"/>
          <w:cs/>
        </w:rPr>
        <w:t>จั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ด</w:t>
      </w:r>
      <w:r w:rsidRPr="00EC3C2C">
        <w:rPr>
          <w:rFonts w:asciiTheme="majorBidi" w:hAnsiTheme="majorBidi" w:cstheme="majorBidi"/>
          <w:sz w:val="32"/>
          <w:szCs w:val="32"/>
          <w:cs/>
        </w:rPr>
        <w:t>อาชีวศึกษาระบบทวิภาคีเต็มรูปแบบนอกพื้นที่</w:t>
      </w:r>
    </w:p>
    <w:p w:rsidR="001D26EC" w:rsidRPr="00EC3C2C" w:rsidRDefault="001D26EC" w:rsidP="001D26EC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 w:rsidRPr="00EC3C2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รูปแบบที่ ๓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จัด</w:t>
      </w:r>
      <w:r w:rsidRPr="00EC3C2C">
        <w:rPr>
          <w:rFonts w:asciiTheme="majorBidi" w:hAnsiTheme="majorBidi" w:cstheme="majorBidi"/>
          <w:sz w:val="32"/>
          <w:szCs w:val="32"/>
          <w:cs/>
        </w:rPr>
        <w:t>อาชีวศึกษาระบบทวิภาคีบางสาขาวิชา</w:t>
      </w:r>
    </w:p>
    <w:p w:rsidR="001D26EC" w:rsidRPr="00EC3C2C" w:rsidRDefault="001D26EC" w:rsidP="001D26EC">
      <w:pPr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 w:rsidRPr="00EC3C2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รูปแบบที่ ๔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จัด</w:t>
      </w:r>
      <w:r w:rsidRPr="00EC3C2C">
        <w:rPr>
          <w:rFonts w:asciiTheme="majorBidi" w:hAnsiTheme="majorBidi" w:cstheme="majorBidi"/>
          <w:sz w:val="32"/>
          <w:szCs w:val="32"/>
          <w:cs/>
        </w:rPr>
        <w:t xml:space="preserve">อาชีวศึกษาระบบทวิภาคีให้แก่พนักงานของสถานประกอบการ </w:t>
      </w:r>
    </w:p>
    <w:p w:rsidR="001D26EC" w:rsidRPr="00EC3C2C" w:rsidRDefault="001D26EC" w:rsidP="001D26EC">
      <w:pPr>
        <w:tabs>
          <w:tab w:val="left" w:pos="4140"/>
        </w:tabs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3C2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รายละเอียดความพร้อมของสถานศึกษา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กรุณาใส่เครื่องหมาย</w:t>
      </w:r>
      <w:r w:rsidRPr="00EC3C2C">
        <w:rPr>
          <w:rFonts w:asciiTheme="majorBidi" w:eastAsia="AngsanaNew" w:hAnsiTheme="majorBidi" w:cstheme="majorBidi"/>
          <w:sz w:val="32"/>
          <w:szCs w:val="32"/>
        </w:rPr>
        <w:sym w:font="Wingdings 2" w:char="F050"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ในช่องที่ตรงกับคุณลักษณะของสถานศึกษา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๑</w:t>
      </w:r>
      <w:r w:rsidRPr="00EC3C2C">
        <w:rPr>
          <w:rFonts w:asciiTheme="majorBidi" w:eastAsia="AngsanaNew" w:hAnsiTheme="majorBidi" w:cstheme="majorBidi"/>
          <w:sz w:val="32"/>
          <w:szCs w:val="32"/>
        </w:rPr>
        <w:t>.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ผู้บริหารสถานศึกษามีนโยบายส่งเสริมและสนับสนุน 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๒</w:t>
      </w:r>
      <w:r w:rsidRPr="00EC3C2C">
        <w:rPr>
          <w:rFonts w:asciiTheme="majorBidi" w:eastAsia="AngsanaNew" w:hAnsiTheme="majorBidi" w:cstheme="majorBidi"/>
          <w:sz w:val="32"/>
          <w:szCs w:val="32"/>
        </w:rPr>
        <w:t>.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ครู-อาจารย์ของสถานศึกษามีความรู้ ความเข้าใจในการจัดการเรียนการสอน</w:t>
      </w:r>
      <w:r w:rsidRPr="00EC3C2C">
        <w:rPr>
          <w:rFonts w:asciiTheme="majorBidi" w:hAnsiTheme="majorBidi" w:cstheme="majorBidi"/>
          <w:sz w:val="32"/>
          <w:szCs w:val="32"/>
          <w:cs/>
        </w:rPr>
        <w:t>ระบบทวิภาคี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๓</w:t>
      </w:r>
      <w:r w:rsidRPr="00EC3C2C">
        <w:rPr>
          <w:rFonts w:asciiTheme="majorBidi" w:eastAsia="AngsanaNew" w:hAnsiTheme="majorBidi" w:cstheme="majorBidi"/>
          <w:sz w:val="32"/>
          <w:szCs w:val="32"/>
        </w:rPr>
        <w:t>.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สถานศึกษาจัดให้มีหัวหน้างานทวิภาคีรับผิดชอบดูแลการจัดการอาชีวศึกษาระบบทวิภาคี 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๔</w:t>
      </w:r>
      <w:r w:rsidRPr="00EC3C2C">
        <w:rPr>
          <w:rFonts w:asciiTheme="majorBidi" w:eastAsia="AngsanaNew" w:hAnsiTheme="majorBidi" w:cstheme="majorBidi"/>
          <w:sz w:val="32"/>
          <w:szCs w:val="32"/>
        </w:rPr>
        <w:t>.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แผนกวิชาที่ต้องการจัดอาชีวศึกษาระบบทวิภาคี มีบุคลากรที่เหมาะสมและเพียงพอ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๕</w:t>
      </w:r>
      <w:r w:rsidRPr="00EC3C2C">
        <w:rPr>
          <w:rFonts w:asciiTheme="majorBidi" w:eastAsia="AngsanaNew" w:hAnsiTheme="majorBidi" w:cstheme="majorBidi"/>
          <w:sz w:val="32"/>
          <w:szCs w:val="32"/>
        </w:rPr>
        <w:t>.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สถานศึกษาสามารถจัดทำข้อตกลงการจัด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การ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อาชีวศึกษาระบบทวิภาคีร่วมกับสถานประกอบการ 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๖</w:t>
      </w:r>
      <w:r w:rsidRPr="00EC3C2C">
        <w:rPr>
          <w:rFonts w:asciiTheme="majorBidi" w:eastAsia="AngsanaNew" w:hAnsiTheme="majorBidi" w:cstheme="majorBidi"/>
          <w:sz w:val="32"/>
          <w:szCs w:val="32"/>
        </w:rPr>
        <w:t>.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แผนกวิชาสามารถประสานความร่วมมือกับสถานประกอบการในการสำรวจข้อมูล 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2"/>
          <w:szCs w:val="32"/>
        </w:rPr>
      </w:pP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         เพื่อจัดทำแผนการเรียนและแผนการฝึกตลอดหลักสูตร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left="1560" w:hanging="709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๗</w:t>
      </w:r>
      <w:r w:rsidRPr="00EC3C2C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สามารถจัดอบรมผู้ควบคุมการฝึกและครูฝึกในสถานประกอบการเกี่ยวกับการวัดผลและ ประเมินผลการฝึก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๘</w:t>
      </w:r>
      <w:r w:rsidRPr="00EC3C2C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สามารถจัดครูอาจารย์นิเทศติดตามและกำกับดูแลการฝึกอาชีพในสถานประกอบการ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left="1560" w:hanging="709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๙</w:t>
      </w:r>
      <w:r w:rsidRPr="00EC3C2C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สามารถอำนวยความสะดวกเกี่ยวกับการประสานข้อมูลด้านการเรียนการสอนและการจัด     กิจกรรมให้กับสถานประกอบการ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left="1560" w:hanging="709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๑๐</w:t>
      </w:r>
      <w:r w:rsidRPr="00EC3C2C">
        <w:rPr>
          <w:rFonts w:asciiTheme="majorBidi" w:eastAsia="AngsanaNew" w:hAnsiTheme="majorBidi" w:cstheme="majorBidi"/>
          <w:sz w:val="32"/>
          <w:szCs w:val="32"/>
        </w:rPr>
        <w:t>.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จัดพิธีมอบประกาศนียบัตรวิชาชีพ และใบรับรองการผ่านงานแก่ผู้สำเร็จการศึกษา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br/>
        <w:t xml:space="preserve"> และมอบเกียรติบัตรให้กับสถานประกอบการที่ร่วมจัดการอาชีวศึกษาระบบทวิภาคี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ind w:firstLine="851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๑๑</w:t>
      </w:r>
      <w:r w:rsidRPr="00EC3C2C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มีสถานประกอบการที่พร้อมเข้าร่วมโครงการ</w:t>
      </w:r>
    </w:p>
    <w:p w:rsidR="001D26EC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sym w:font="Wingdings" w:char="F0A1"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๑๒</w:t>
      </w:r>
      <w:r w:rsidRPr="00EC3C2C">
        <w:rPr>
          <w:rFonts w:asciiTheme="majorBidi" w:eastAsia="AngsanaNew" w:hAnsiTheme="majorBidi" w:cstheme="majorBidi"/>
          <w:sz w:val="32"/>
          <w:szCs w:val="32"/>
        </w:rPr>
        <w:t>.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 xml:space="preserve"> มีแหล่งข้อมูลเครือข่ายการจัดการอาชีวศึกษาระบบทวิภาคี</w:t>
      </w:r>
    </w:p>
    <w:p w:rsidR="00550054" w:rsidRPr="00AA5155" w:rsidRDefault="00550054" w:rsidP="005500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DVT.7</w:t>
      </w:r>
    </w:p>
    <w:p w:rsidR="001D26EC" w:rsidRPr="00550054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bookmarkStart w:id="0" w:name="_GoBack"/>
      <w:bookmarkEnd w:id="0"/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1D26EC" w:rsidRDefault="001D26EC" w:rsidP="001D26E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C3C2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สาขาวิชาที่มีความพร้อมในการจัด</w:t>
      </w:r>
      <w:r w:rsidRPr="00EC3C2C">
        <w:rPr>
          <w:rFonts w:asciiTheme="majorBidi" w:hAnsiTheme="majorBidi" w:cstheme="majorBidi"/>
          <w:b/>
          <w:bCs/>
          <w:sz w:val="32"/>
          <w:szCs w:val="32"/>
          <w:cs/>
        </w:rPr>
        <w:t>อาชีวศึกษาระบบทวิภาคี</w:t>
      </w:r>
    </w:p>
    <w:p w:rsidR="001D26EC" w:rsidRDefault="001D26EC" w:rsidP="001D26E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2693"/>
        <w:gridCol w:w="993"/>
        <w:gridCol w:w="1134"/>
        <w:gridCol w:w="992"/>
        <w:gridCol w:w="1134"/>
        <w:gridCol w:w="1813"/>
      </w:tblGrid>
      <w:tr w:rsidR="001D26EC" w:rsidTr="009715F8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4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ระดับ/จำนวน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D26EC" w:rsidTr="009715F8">
        <w:tc>
          <w:tcPr>
            <w:tcW w:w="817" w:type="dxa"/>
            <w:tcBorders>
              <w:top w:val="nil"/>
            </w:tcBorders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  <w:tcBorders>
              <w:top w:val="nil"/>
            </w:tcBorders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993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ปวช.</w:t>
            </w:r>
          </w:p>
        </w:tc>
        <w:tc>
          <w:tcPr>
            <w:tcW w:w="1134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ปวส.</w:t>
            </w:r>
          </w:p>
        </w:tc>
        <w:tc>
          <w:tcPr>
            <w:tcW w:w="1134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13" w:type="dxa"/>
            <w:tcBorders>
              <w:top w:val="nil"/>
            </w:tcBorders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26EC" w:rsidTr="009715F8">
        <w:tc>
          <w:tcPr>
            <w:tcW w:w="817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D26EC" w:rsidTr="009715F8">
        <w:tc>
          <w:tcPr>
            <w:tcW w:w="817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D26EC" w:rsidTr="009715F8">
        <w:tc>
          <w:tcPr>
            <w:tcW w:w="817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D26EC" w:rsidTr="009715F8">
        <w:tc>
          <w:tcPr>
            <w:tcW w:w="817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D26EC" w:rsidTr="009715F8">
        <w:tc>
          <w:tcPr>
            <w:tcW w:w="817" w:type="dxa"/>
          </w:tcPr>
          <w:p w:rsidR="001D26EC" w:rsidRDefault="001D26EC" w:rsidP="009715F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D26EC" w:rsidTr="009715F8">
        <w:tc>
          <w:tcPr>
            <w:tcW w:w="817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D26EC" w:rsidTr="009715F8">
        <w:tc>
          <w:tcPr>
            <w:tcW w:w="817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</w:tcPr>
          <w:p w:rsidR="001D26EC" w:rsidRDefault="001D26EC" w:rsidP="0097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1D26EC" w:rsidRDefault="001D26EC" w:rsidP="001D26E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D26EC" w:rsidRDefault="001D26EC" w:rsidP="001D26E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ลงชื่อ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................................................................</w:t>
      </w:r>
      <w:r w:rsidRPr="00EC3C2C">
        <w:rPr>
          <w:rFonts w:asciiTheme="majorBidi" w:eastAsia="AngsanaNew" w:hAnsiTheme="majorBidi" w:cstheme="majorBidi"/>
          <w:sz w:val="32"/>
          <w:szCs w:val="32"/>
        </w:rPr>
        <w:t>....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  <w:t>(..............................................................)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C3C2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ตำแหน่ง</w:t>
      </w:r>
      <w:r w:rsidRPr="00EC3C2C">
        <w:rPr>
          <w:rFonts w:asciiTheme="majorBidi" w:eastAsia="AngsanaNew" w:hAnsiTheme="majorBidi" w:cstheme="majorBidi"/>
          <w:sz w:val="32"/>
          <w:szCs w:val="32"/>
          <w:cs/>
        </w:rPr>
        <w:t>................................................................</w:t>
      </w:r>
    </w:p>
    <w:p w:rsidR="001D26EC" w:rsidRPr="00EC3C2C" w:rsidRDefault="001D26EC" w:rsidP="001D26EC">
      <w:pPr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1D26EC" w:rsidRDefault="001D26EC" w:rsidP="001D26EC">
      <w:pPr>
        <w:rPr>
          <w:rFonts w:asciiTheme="majorBidi" w:hAnsiTheme="majorBidi" w:cstheme="majorBidi"/>
          <w:color w:val="FF0000"/>
          <w:sz w:val="32"/>
          <w:szCs w:val="32"/>
        </w:rPr>
      </w:pPr>
    </w:p>
    <w:p w:rsidR="00DC2545" w:rsidRDefault="00DC2545"/>
    <w:sectPr w:rsidR="00DC2545" w:rsidSect="00AA5155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D26EC"/>
    <w:rsid w:val="001D26EC"/>
    <w:rsid w:val="00550054"/>
    <w:rsid w:val="00987E36"/>
    <w:rsid w:val="00AA5155"/>
    <w:rsid w:val="00DC2545"/>
    <w:rsid w:val="00E5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EC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6EC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C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EC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2017-07-03T07:47:00Z</cp:lastPrinted>
  <dcterms:created xsi:type="dcterms:W3CDTF">2017-07-07T08:41:00Z</dcterms:created>
  <dcterms:modified xsi:type="dcterms:W3CDTF">2017-07-07T08:41:00Z</dcterms:modified>
</cp:coreProperties>
</file>